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E3B" w:rsidRPr="00900286" w:rsidRDefault="00900286" w:rsidP="009002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00286"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:rsidR="00900286" w:rsidRDefault="00900286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00286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8903E7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900286">
        <w:rPr>
          <w:rFonts w:ascii="Times New Roman" w:hAnsi="Times New Roman" w:cs="Times New Roman"/>
          <w:sz w:val="28"/>
          <w:szCs w:val="28"/>
          <w:lang w:val="uk-UA"/>
        </w:rPr>
        <w:t>міської програми з питань оборонної, мобілізаційної підготовки та цивільного захисту населення м. Лубни на 2015-2020 роки</w:t>
      </w:r>
    </w:p>
    <w:p w:rsidR="00657A74" w:rsidRDefault="00657A74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57A74" w:rsidRPr="008903E7" w:rsidRDefault="00657A74" w:rsidP="00657A7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3E7">
        <w:rPr>
          <w:rFonts w:ascii="Times New Roman" w:hAnsi="Times New Roman" w:cs="Times New Roman"/>
          <w:sz w:val="28"/>
          <w:szCs w:val="28"/>
          <w:lang w:val="uk-UA"/>
        </w:rPr>
        <w:t xml:space="preserve">1. Програма  спрямована  на створення необхідних організаційних, матеріальних та фінансових умов для комплексного вирішення завдань, пов’язаних з мінімізацією ризиків, які стосуються загроз військового характеру для населення та господарства міста Лубни. </w:t>
      </w:r>
    </w:p>
    <w:p w:rsidR="008903E7" w:rsidRPr="002066B2" w:rsidRDefault="008903E7" w:rsidP="008903E7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066B2">
        <w:rPr>
          <w:rFonts w:ascii="Times New Roman" w:hAnsi="Times New Roman" w:cs="Times New Roman"/>
          <w:sz w:val="28"/>
          <w:szCs w:val="28"/>
          <w:lang w:val="uk-UA"/>
        </w:rPr>
        <w:t xml:space="preserve">Програма спрямована на </w:t>
      </w:r>
      <w:r w:rsidR="002066B2" w:rsidRPr="002066B2">
        <w:rPr>
          <w:rFonts w:ascii="Times New Roman" w:hAnsi="Times New Roman" w:cs="Times New Roman"/>
          <w:sz w:val="28"/>
          <w:szCs w:val="28"/>
          <w:lang w:val="uk-UA"/>
        </w:rPr>
        <w:t>організаці</w:t>
      </w:r>
      <w:r w:rsidR="002066B2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2066B2" w:rsidRPr="002066B2">
        <w:rPr>
          <w:rFonts w:ascii="Times New Roman" w:hAnsi="Times New Roman" w:cs="Times New Roman"/>
          <w:sz w:val="28"/>
          <w:szCs w:val="28"/>
          <w:lang w:val="uk-UA"/>
        </w:rPr>
        <w:t xml:space="preserve"> та забезпечення заходів, пов’язаних з мобілізаційною підготовкою, територіальною обороною та цивільним захистом населення міста</w:t>
      </w:r>
    </w:p>
    <w:p w:rsidR="001B4DF4" w:rsidRDefault="001B4DF4" w:rsidP="008903E7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3. </w:t>
      </w:r>
      <w:r w:rsidR="002066B2">
        <w:rPr>
          <w:rFonts w:ascii="Times New Roman" w:hAnsi="Times New Roman" w:cs="Times New Roman"/>
          <w:sz w:val="28"/>
          <w:szCs w:val="28"/>
          <w:lang w:val="uk-UA"/>
        </w:rPr>
        <w:t xml:space="preserve">Програма дає змогу залучати до різноманітних військово-патріотичних заходів міські громадські організації </w:t>
      </w:r>
      <w:r w:rsidR="002066B2">
        <w:rPr>
          <w:rFonts w:ascii="Times New Roman CYR" w:hAnsi="Times New Roman CYR" w:cs="Times New Roman CYR"/>
          <w:sz w:val="28"/>
          <w:szCs w:val="28"/>
          <w:lang w:val="uk-UA"/>
        </w:rPr>
        <w:t>«Лубенське міжрайонне об’єднання ветеранів антитерористичної операції» та благодійний фонд «Штаб сприяння руху «За єдину Україну», члени яких приймали участь в проведенні антитерористичної операції, операції об’єднаних сил та у волонтерському русі по наданню допомоги українським військовослужбовцям.</w:t>
      </w:r>
    </w:p>
    <w:p w:rsidR="00FC541E" w:rsidRPr="008903E7" w:rsidRDefault="00FC541E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541E" w:rsidRPr="008903E7" w:rsidRDefault="00FC541E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541E" w:rsidRPr="008903E7" w:rsidRDefault="00FC541E" w:rsidP="00657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541E" w:rsidRPr="008903E7" w:rsidRDefault="00FC541E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41E2B" w:rsidRDefault="00241E2B" w:rsidP="00657A74">
      <w:pPr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241E2B" w:rsidRDefault="00241E2B" w:rsidP="00241E2B">
      <w:pPr>
        <w:spacing w:after="0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Завідувач сектору мобілізаційної роботи</w:t>
      </w:r>
    </w:p>
    <w:p w:rsidR="00241E2B" w:rsidRPr="00657A74" w:rsidRDefault="00241E2B" w:rsidP="00241E2B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та взаємодії з правоохоронними органами                              А.І.Осацький</w:t>
      </w:r>
    </w:p>
    <w:p w:rsidR="00900286" w:rsidRDefault="00900286" w:rsidP="00900286">
      <w:pPr>
        <w:spacing w:after="0"/>
        <w:ind w:hanging="14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00286" w:rsidRPr="00900286" w:rsidRDefault="00900286" w:rsidP="009002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900286" w:rsidRPr="00900286" w:rsidSect="00E1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286"/>
    <w:rsid w:val="001B4DF4"/>
    <w:rsid w:val="002066B2"/>
    <w:rsid w:val="00241E2B"/>
    <w:rsid w:val="0036158B"/>
    <w:rsid w:val="00657A74"/>
    <w:rsid w:val="006A07AA"/>
    <w:rsid w:val="006D4548"/>
    <w:rsid w:val="008903E7"/>
    <w:rsid w:val="00900286"/>
    <w:rsid w:val="009D07A9"/>
    <w:rsid w:val="00A557EB"/>
    <w:rsid w:val="00A55930"/>
    <w:rsid w:val="00B247C9"/>
    <w:rsid w:val="00DF5EDA"/>
    <w:rsid w:val="00E12E3B"/>
    <w:rsid w:val="00E16812"/>
    <w:rsid w:val="00FC541E"/>
    <w:rsid w:val="00FD08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E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2019-01-24T08:16:00Z</dcterms:created>
  <dcterms:modified xsi:type="dcterms:W3CDTF">2019-01-24T08:35:00Z</dcterms:modified>
</cp:coreProperties>
</file>